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533216" w:rsidP="00EB088A">
      <w:pPr>
        <w:pStyle w:val="1"/>
        <w:ind w:left="5387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533216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F7455B" w:rsidRDefault="00F7455B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C04FFB" w:rsidRDefault="00133698" w:rsidP="00EB088A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C04FFB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C04FFB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C04FFB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C04FFB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C04FFB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9D34E4" w:rsidRPr="00C04FFB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C04FFB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C04FFB">
        <w:rPr>
          <w:rFonts w:ascii="Liberation Serif" w:hAnsi="Liberation Serif" w:cs="Liberation Serif"/>
          <w:b/>
          <w:sz w:val="28"/>
          <w:szCs w:val="28"/>
        </w:rPr>
        <w:br/>
      </w:r>
      <w:r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C04FFB" w:rsidRDefault="00533216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3E2354">
        <w:rPr>
          <w:rFonts w:ascii="Liberation Serif" w:hAnsi="Liberation Serif" w:cs="Liberation Serif"/>
          <w:sz w:val="28"/>
          <w:szCs w:val="28"/>
        </w:rPr>
        <w:t>от 22.12.2021 № 45</w:t>
      </w: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AE6AAE" w:rsidRPr="00C04FFB" w:rsidRDefault="00AE6AAE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C04FFB" w:rsidRDefault="009D34E4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Градостроительным кодексом Российской Федерации,  Федеральным законом от 6 октября 2003 года № 131-ФЗ «Об общих принципах организации местного самоуправления в Российской Федерации», Уставом м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="00AE6AAE" w:rsidRPr="00C04FFB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AE6AAE"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с учетом 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результатов </w:t>
      </w:r>
      <w:r w:rsidR="00B471B0">
        <w:rPr>
          <w:rFonts w:ascii="Liberation Serif" w:hAnsi="Liberation Serif" w:cs="Liberation Serif"/>
          <w:sz w:val="28"/>
          <w:szCs w:val="28"/>
        </w:rPr>
        <w:t xml:space="preserve">общественных обсуждений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и заключения по результатам</w:t>
      </w:r>
      <w:r w:rsidR="00B471B0">
        <w:rPr>
          <w:rFonts w:ascii="Liberation Serif" w:hAnsi="Liberation Serif" w:cs="Liberation Serif"/>
          <w:sz w:val="28"/>
          <w:szCs w:val="28"/>
        </w:rPr>
        <w:t xml:space="preserve"> общественных обсуждений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, Дума Каменск-Уральского городского округа </w:t>
      </w:r>
    </w:p>
    <w:p w:rsidR="00AE6AAE" w:rsidRPr="00C04FFB" w:rsidRDefault="00AE6AAE" w:rsidP="009D34E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AE6AAE" w:rsidRPr="00324A45" w:rsidRDefault="00AE6AAE" w:rsidP="00AE6AA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1. Внести в Правила землепользования и застройки муниципального образования город Каменск-Уральский,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утвержденные решением Городской Думы города Каменска-Уральского от 28.04.2010 № 202 (в редакции решений Городской Думы города Каменска-Уральского от 26.01.2011 № 309,</w:t>
      </w:r>
      <w:r w:rsidR="009D34E4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C04FFB">
        <w:rPr>
          <w:rFonts w:ascii="Liberation Serif" w:hAnsi="Liberation Serif" w:cs="Liberation Serif"/>
          <w:sz w:val="28"/>
          <w:szCs w:val="28"/>
        </w:rPr>
        <w:t>04.2011 № 339, от 25.05.2011 № 353, от 26.10.2011</w:t>
      </w:r>
      <w:r w:rsidR="00C40261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432, от 14.03.2012 № 465, от 18.04.2012 № 488, от 27.06.2012 № 526,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19.09.2012 № 568, от 14.11.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2012 </w:t>
      </w:r>
      <w:r w:rsidRPr="00C04FFB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.2012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Pr="00C04FFB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C04FFB">
        <w:rPr>
          <w:rFonts w:ascii="Liberation Serif" w:hAnsi="Liberation Serif" w:cs="Liberation Serif"/>
          <w:sz w:val="28"/>
          <w:szCs w:val="28"/>
        </w:rPr>
        <w:t>20.03.2013 № 98, от 22.05.2013 № 139,от 26.06.2013 № 162,от 04.09.2013 № 190, от 25.12.2013 № 238,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261,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288,от </w:t>
      </w:r>
      <w:r w:rsidRPr="00C04FFB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29.10.2015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491, от 16.12.2015 № 517,от 20.07.2016 № 595, от 16.11.2016  № 41,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22.03.2017 № 111, от 26.04.2017 № 130,от 19.07.2017 № 222,от 20.09.2017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237, от 27.12.2017 № 293, от 24.01.2018 № 304,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329,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23.05.2018 № 350, от 25.07.2018 № 381, от 21.11.2018 № 422,от 13.03.2019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475, от 07.08.2019 № 539, от 18.</w:t>
      </w:r>
      <w:r w:rsidR="006B3647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C04FFB">
        <w:rPr>
          <w:rFonts w:ascii="Liberation Serif" w:hAnsi="Liberation Serif" w:cs="Liberation Serif"/>
          <w:sz w:val="28"/>
          <w:szCs w:val="28"/>
        </w:rPr>
        <w:t>№ 605</w:t>
      </w:r>
      <w:r w:rsidR="00C03CE6" w:rsidRPr="00C04FFB">
        <w:rPr>
          <w:rFonts w:ascii="Liberation Serif" w:hAnsi="Liberation Serif" w:cs="Liberation Serif"/>
          <w:sz w:val="28"/>
          <w:szCs w:val="28"/>
        </w:rPr>
        <w:t>,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13.11.2019 № 619, от 25.12.2019 № 634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19.02.2020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647,от 22.04.2020 № 664, от 20.05.2020 № 674, </w:t>
      </w:r>
      <w:r w:rsidR="002B4DDA" w:rsidRPr="00C04FFB">
        <w:rPr>
          <w:rFonts w:ascii="Liberation Serif" w:hAnsi="Liberation Serif" w:cs="Liberation Serif"/>
          <w:sz w:val="28"/>
          <w:szCs w:val="28"/>
        </w:rPr>
        <w:t>от 17.06.2020</w:t>
      </w:r>
      <w:r w:rsidRPr="00C04FFB">
        <w:rPr>
          <w:rFonts w:ascii="Liberation Serif" w:hAnsi="Liberation Serif" w:cs="Liberation Serif"/>
          <w:sz w:val="28"/>
          <w:szCs w:val="28"/>
        </w:rPr>
        <w:t>№ 695</w:t>
      </w:r>
      <w:r w:rsidR="00C04FFB" w:rsidRPr="00C04FFB">
        <w:rPr>
          <w:rFonts w:ascii="Liberation Serif" w:hAnsi="Liberation Serif" w:cs="Liberation Serif"/>
          <w:sz w:val="28"/>
          <w:szCs w:val="28"/>
        </w:rPr>
        <w:t>,</w:t>
      </w:r>
      <w:r w:rsidR="00834BA6">
        <w:rPr>
          <w:rFonts w:ascii="Liberation Serif" w:hAnsi="Liberation Serif" w:cs="Liberation Serif"/>
          <w:sz w:val="28"/>
          <w:szCs w:val="28"/>
        </w:rPr>
        <w:t xml:space="preserve"> решений</w:t>
      </w:r>
      <w:r w:rsidR="00566020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9D34E4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324A45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324A45">
        <w:rPr>
          <w:rFonts w:ascii="Liberation Serif" w:hAnsi="Liberation Serif" w:cs="Liberation Serif"/>
          <w:sz w:val="28"/>
          <w:szCs w:val="28"/>
        </w:rPr>
        <w:t>,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="005F31D4" w:rsidRPr="00324A45">
        <w:rPr>
          <w:rFonts w:ascii="Liberation Serif" w:hAnsi="Liberation Serif"/>
          <w:sz w:val="28"/>
          <w:szCs w:val="28"/>
        </w:rPr>
        <w:t>от 14.10.2020 № 746, от 25.11.2020 № 769</w:t>
      </w:r>
      <w:r w:rsidR="006B3647">
        <w:rPr>
          <w:rFonts w:ascii="Liberation Serif" w:hAnsi="Liberation Serif"/>
          <w:sz w:val="28"/>
          <w:szCs w:val="28"/>
        </w:rPr>
        <w:t>, от 24.02.2021№ 807</w:t>
      </w:r>
      <w:r w:rsidR="00502FA8">
        <w:rPr>
          <w:rFonts w:ascii="Liberation Serif" w:hAnsi="Liberation Serif"/>
          <w:sz w:val="28"/>
          <w:szCs w:val="28"/>
        </w:rPr>
        <w:t xml:space="preserve">, </w:t>
      </w:r>
      <w:r w:rsidR="007F511E">
        <w:rPr>
          <w:rFonts w:ascii="Liberation Serif" w:hAnsi="Liberation Serif"/>
          <w:sz w:val="28"/>
          <w:szCs w:val="28"/>
        </w:rPr>
        <w:t xml:space="preserve">от 14.04.2021 </w:t>
      </w:r>
      <w:r w:rsidR="009D34E4">
        <w:rPr>
          <w:rFonts w:ascii="Liberation Serif" w:hAnsi="Liberation Serif"/>
          <w:sz w:val="28"/>
          <w:szCs w:val="28"/>
        </w:rPr>
        <w:br/>
      </w:r>
      <w:r w:rsidR="007F511E">
        <w:rPr>
          <w:rFonts w:ascii="Liberation Serif" w:hAnsi="Liberation Serif"/>
          <w:sz w:val="28"/>
          <w:szCs w:val="28"/>
        </w:rPr>
        <w:lastRenderedPageBreak/>
        <w:t>№</w:t>
      </w:r>
      <w:r w:rsidR="007F511E" w:rsidRPr="007F511E">
        <w:rPr>
          <w:rFonts w:ascii="Liberation Serif" w:hAnsi="Liberation Serif"/>
          <w:sz w:val="28"/>
          <w:szCs w:val="28"/>
        </w:rPr>
        <w:t xml:space="preserve"> 825</w:t>
      </w:r>
      <w:r w:rsidR="00413A98">
        <w:rPr>
          <w:rFonts w:ascii="Liberation Serif" w:hAnsi="Liberation Serif"/>
          <w:sz w:val="28"/>
          <w:szCs w:val="28"/>
        </w:rPr>
        <w:t>, от 23.06.2021 № 858</w:t>
      </w:r>
      <w:r w:rsidR="00BF2B05">
        <w:rPr>
          <w:rFonts w:ascii="Liberation Serif" w:hAnsi="Liberation Serif"/>
          <w:sz w:val="28"/>
          <w:szCs w:val="28"/>
        </w:rPr>
        <w:t>, от 25.08.2021 № 887</w:t>
      </w:r>
      <w:r w:rsidRPr="00324A45">
        <w:rPr>
          <w:rFonts w:ascii="Liberation Serif" w:hAnsi="Liberation Serif" w:cs="Liberation Serif"/>
          <w:sz w:val="28"/>
          <w:szCs w:val="28"/>
        </w:rPr>
        <w:t xml:space="preserve">), (далее – Правила) следующие изменения: </w:t>
      </w:r>
    </w:p>
    <w:p w:rsidR="00C04FFB" w:rsidRDefault="00C04FFB" w:rsidP="00C04FF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4A45">
        <w:rPr>
          <w:rFonts w:ascii="Liberation Serif" w:hAnsi="Liberation Serif" w:cs="Liberation Serif"/>
          <w:sz w:val="28"/>
          <w:szCs w:val="28"/>
        </w:rPr>
        <w:t xml:space="preserve">в Схеме градостроительного зонирования территории части </w:t>
      </w:r>
      <w:r w:rsidRPr="00324A45">
        <w:rPr>
          <w:rFonts w:ascii="Liberation Serif" w:hAnsi="Liberation Serif" w:cs="Liberation Serif"/>
          <w:sz w:val="28"/>
          <w:szCs w:val="28"/>
          <w:lang w:val="en-US"/>
        </w:rPr>
        <w:t>III</w:t>
      </w:r>
      <w:r w:rsidRPr="00324A45">
        <w:rPr>
          <w:rFonts w:ascii="Liberation Serif" w:hAnsi="Liberation Serif" w:cs="Liberation Serif"/>
          <w:sz w:val="28"/>
          <w:szCs w:val="28"/>
        </w:rPr>
        <w:t xml:space="preserve"> «Схема градостроительного зонирования территории. Схемы зон с особыми условиями использования территории» Правил:</w:t>
      </w:r>
    </w:p>
    <w:p w:rsidR="00BF2B05" w:rsidRDefault="00BF2B05" w:rsidP="00C04FF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увеличить территориальную зону</w:t>
      </w:r>
      <w:r w:rsidRPr="00BF2B05">
        <w:rPr>
          <w:rFonts w:ascii="Liberation Serif" w:hAnsi="Liberation Serif" w:cs="Liberation Serif"/>
          <w:sz w:val="28"/>
          <w:szCs w:val="28"/>
        </w:rPr>
        <w:t xml:space="preserve"> Ж-1 (Зона индивидуальной жилой застройки) за счет уменьшения т</w:t>
      </w:r>
      <w:r>
        <w:rPr>
          <w:rFonts w:ascii="Liberation Serif" w:hAnsi="Liberation Serif" w:cs="Liberation Serif"/>
          <w:sz w:val="28"/>
          <w:szCs w:val="28"/>
        </w:rPr>
        <w:t xml:space="preserve">ерриториальной зоны </w:t>
      </w:r>
      <w:r w:rsidRPr="00BF2B05">
        <w:rPr>
          <w:rFonts w:ascii="Liberation Serif" w:hAnsi="Liberation Serif" w:cs="Liberation Serif"/>
          <w:sz w:val="28"/>
          <w:szCs w:val="28"/>
        </w:rPr>
        <w:t xml:space="preserve">Р-3 (Зона рекреации)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Pr="00BF2B05">
        <w:rPr>
          <w:rFonts w:ascii="Liberation Serif" w:hAnsi="Liberation Serif" w:cs="Liberation Serif"/>
          <w:sz w:val="28"/>
          <w:szCs w:val="28"/>
        </w:rPr>
        <w:t>с северо-восточной стороны</w:t>
      </w:r>
      <w:r w:rsidR="00B200E3">
        <w:rPr>
          <w:rFonts w:ascii="Liberation Serif" w:hAnsi="Liberation Serif" w:cs="Liberation Serif"/>
          <w:sz w:val="28"/>
          <w:szCs w:val="28"/>
        </w:rPr>
        <w:t xml:space="preserve"> от</w:t>
      </w:r>
      <w:r w:rsidRPr="00BF2B05">
        <w:rPr>
          <w:rFonts w:ascii="Liberation Serif" w:hAnsi="Liberation Serif" w:cs="Liberation Serif"/>
          <w:sz w:val="28"/>
          <w:szCs w:val="28"/>
        </w:rPr>
        <w:t xml:space="preserve"> земельного участка с кадастровым номером  66:45:0200036:25, расположенного по адресу: Свердловская область,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Pr="00BF2B05">
        <w:rPr>
          <w:rFonts w:ascii="Liberation Serif" w:hAnsi="Liberation Serif" w:cs="Liberation Serif"/>
          <w:sz w:val="28"/>
          <w:szCs w:val="28"/>
        </w:rPr>
        <w:t>г. Каменск-Уральс</w:t>
      </w:r>
      <w:r>
        <w:rPr>
          <w:rFonts w:ascii="Liberation Serif" w:hAnsi="Liberation Serif" w:cs="Liberation Serif"/>
          <w:sz w:val="28"/>
          <w:szCs w:val="28"/>
        </w:rPr>
        <w:t xml:space="preserve">кий,  </w:t>
      </w:r>
      <w:r w:rsidRPr="00BF2B05">
        <w:rPr>
          <w:rFonts w:ascii="Liberation Serif" w:hAnsi="Liberation Serif" w:cs="Liberation Serif"/>
          <w:sz w:val="28"/>
          <w:szCs w:val="28"/>
        </w:rPr>
        <w:t>ул. Первомайская, дом 19</w:t>
      </w:r>
      <w:r>
        <w:rPr>
          <w:rFonts w:ascii="Liberation Serif" w:hAnsi="Liberation Serif" w:cs="Liberation Serif"/>
          <w:sz w:val="28"/>
          <w:szCs w:val="28"/>
        </w:rPr>
        <w:t>,</w:t>
      </w:r>
      <w:r w:rsidRPr="00BF2B05">
        <w:rPr>
          <w:rFonts w:ascii="Liberation Serif" w:hAnsi="Liberation Serif" w:cs="Liberation Serif"/>
          <w:sz w:val="28"/>
          <w:szCs w:val="28"/>
        </w:rPr>
        <w:t xml:space="preserve">согласно Приложению № 1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Pr="00BF2B05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BF2B05" w:rsidRDefault="00BF2B05" w:rsidP="00BF2B0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увеличить территориальную зону</w:t>
      </w:r>
      <w:r w:rsidRPr="00BF2B05">
        <w:rPr>
          <w:rFonts w:ascii="Liberation Serif" w:hAnsi="Liberation Serif" w:cs="Liberation Serif"/>
          <w:sz w:val="28"/>
          <w:szCs w:val="28"/>
        </w:rPr>
        <w:t xml:space="preserve"> Ж-1 (Зона индивидуальной жилой застройки) за счёт уменьшения территориальной зоны Р-3 (Зона рекреации)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Pr="00BF2B05">
        <w:rPr>
          <w:rFonts w:ascii="Liberation Serif" w:hAnsi="Liberation Serif" w:cs="Liberation Serif"/>
          <w:sz w:val="28"/>
          <w:szCs w:val="28"/>
        </w:rPr>
        <w:t>и территории общег</w:t>
      </w:r>
      <w:r>
        <w:rPr>
          <w:rFonts w:ascii="Liberation Serif" w:hAnsi="Liberation Serif" w:cs="Liberation Serif"/>
          <w:sz w:val="28"/>
          <w:szCs w:val="28"/>
        </w:rPr>
        <w:t xml:space="preserve">о пользования </w:t>
      </w:r>
      <w:r w:rsidRPr="00BF2B05">
        <w:rPr>
          <w:rFonts w:ascii="Liberation Serif" w:hAnsi="Liberation Serif" w:cs="Liberation Serif"/>
          <w:sz w:val="28"/>
          <w:szCs w:val="28"/>
        </w:rPr>
        <w:t xml:space="preserve">с северо-восточной стороны </w:t>
      </w:r>
      <w:r w:rsidR="00B200E3">
        <w:rPr>
          <w:rFonts w:ascii="Liberation Serif" w:hAnsi="Liberation Serif" w:cs="Liberation Serif"/>
          <w:sz w:val="28"/>
          <w:szCs w:val="28"/>
        </w:rPr>
        <w:t xml:space="preserve">от </w:t>
      </w:r>
      <w:r w:rsidRPr="00BF2B05">
        <w:rPr>
          <w:rFonts w:ascii="Liberation Serif" w:hAnsi="Liberation Serif" w:cs="Liberation Serif"/>
          <w:sz w:val="28"/>
          <w:szCs w:val="28"/>
        </w:rPr>
        <w:t xml:space="preserve">земельного </w:t>
      </w:r>
      <w:r>
        <w:rPr>
          <w:rFonts w:ascii="Liberation Serif" w:hAnsi="Liberation Serif" w:cs="Liberation Serif"/>
          <w:sz w:val="28"/>
          <w:szCs w:val="28"/>
        </w:rPr>
        <w:t xml:space="preserve">участка </w:t>
      </w:r>
      <w:r w:rsidRPr="00BF2B05">
        <w:rPr>
          <w:rFonts w:ascii="Liberation Serif" w:hAnsi="Liberation Serif" w:cs="Liberation Serif"/>
          <w:sz w:val="28"/>
          <w:szCs w:val="28"/>
        </w:rPr>
        <w:t>с кадастровым номером 66:45:0100321:1, расположенного по адресу: Свердловская область, город Каменск-Уральский, деревня Кодинка, улица Луговая, № 8а</w:t>
      </w:r>
      <w:r>
        <w:rPr>
          <w:rFonts w:ascii="Liberation Serif" w:hAnsi="Liberation Serif" w:cs="Liberation Serif"/>
          <w:sz w:val="28"/>
          <w:szCs w:val="28"/>
        </w:rPr>
        <w:t>, согласно Приложению № 2</w:t>
      </w:r>
      <w:r w:rsidRPr="00BF2B05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BF2B05" w:rsidRPr="00324A45" w:rsidRDefault="00FC3FA1" w:rsidP="00C04FF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увеличить территориальную зону</w:t>
      </w:r>
      <w:r w:rsidR="00BF2B05" w:rsidRPr="00BF2B05">
        <w:rPr>
          <w:rFonts w:ascii="Liberation Serif" w:hAnsi="Liberation Serif" w:cs="Liberation Serif"/>
          <w:sz w:val="28"/>
          <w:szCs w:val="28"/>
        </w:rPr>
        <w:t xml:space="preserve"> ИТ-3 (Вспомогательная зона транспортной инфраструктуры)</w:t>
      </w:r>
      <w:r w:rsidR="00D3673D">
        <w:rPr>
          <w:rFonts w:ascii="Liberation Serif" w:hAnsi="Liberation Serif" w:cs="Liberation Serif"/>
          <w:sz w:val="28"/>
          <w:szCs w:val="28"/>
        </w:rPr>
        <w:t xml:space="preserve"> </w:t>
      </w:r>
      <w:r w:rsidRPr="00FC3FA1">
        <w:rPr>
          <w:rFonts w:ascii="Liberation Serif" w:hAnsi="Liberation Serif" w:cs="Liberation Serif"/>
          <w:sz w:val="28"/>
          <w:szCs w:val="28"/>
        </w:rPr>
        <w:t>за счёт уменьшения территории общего пользования</w:t>
      </w:r>
      <w:r w:rsidR="009D34E4">
        <w:rPr>
          <w:rFonts w:ascii="Liberation Serif" w:hAnsi="Liberation Serif" w:cs="Liberation Serif"/>
          <w:sz w:val="28"/>
          <w:szCs w:val="28"/>
        </w:rPr>
        <w:t xml:space="preserve"> </w:t>
      </w:r>
      <w:r w:rsidR="00BF2B05" w:rsidRPr="00BF2B05">
        <w:rPr>
          <w:rFonts w:ascii="Liberation Serif" w:hAnsi="Liberation Serif" w:cs="Liberation Serif"/>
          <w:sz w:val="28"/>
          <w:szCs w:val="28"/>
        </w:rPr>
        <w:t>вдоль улицы Красногорская от улицы Исетская до улицы Жуковского</w:t>
      </w:r>
      <w:r>
        <w:rPr>
          <w:rFonts w:ascii="Liberation Serif" w:hAnsi="Liberation Serif" w:cs="Liberation Serif"/>
          <w:sz w:val="28"/>
          <w:szCs w:val="28"/>
        </w:rPr>
        <w:t xml:space="preserve">, </w:t>
      </w:r>
      <w:r w:rsidRPr="00FC3FA1">
        <w:rPr>
          <w:rFonts w:ascii="Liberation Serif" w:hAnsi="Liberation Serif" w:cs="Liberation Serif"/>
          <w:sz w:val="28"/>
          <w:szCs w:val="28"/>
        </w:rPr>
        <w:t>согласно Прил</w:t>
      </w:r>
      <w:r>
        <w:rPr>
          <w:rFonts w:ascii="Liberation Serif" w:hAnsi="Liberation Serif" w:cs="Liberation Serif"/>
          <w:sz w:val="28"/>
          <w:szCs w:val="28"/>
        </w:rPr>
        <w:t>ожению № 3 к настоящему решению.</w:t>
      </w:r>
      <w:bookmarkStart w:id="0" w:name="_GoBack"/>
      <w:bookmarkEnd w:id="0"/>
    </w:p>
    <w:p w:rsidR="00AE6AAE" w:rsidRPr="00C04FFB" w:rsidRDefault="00AE6AAE" w:rsidP="00F37D0B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2. </w:t>
      </w:r>
      <w:r w:rsidR="009D34E4">
        <w:rPr>
          <w:rFonts w:ascii="Liberation Serif" w:hAnsi="Liberation Serif"/>
          <w:sz w:val="28"/>
          <w:szCs w:val="28"/>
        </w:rPr>
        <w:t xml:space="preserve">Опубликовать настоящее решение </w:t>
      </w:r>
      <w:r w:rsidR="009D34E4">
        <w:rPr>
          <w:rFonts w:ascii="Liberation Serif" w:hAnsi="Liberation Serif" w:cs="Liberation Serif"/>
          <w:sz w:val="28"/>
          <w:szCs w:val="28"/>
        </w:rPr>
        <w:t xml:space="preserve">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="0033345A">
        <w:rPr>
          <w:rFonts w:ascii="Liberation Serif" w:hAnsi="Liberation Serif" w:cs="Liberation Serif"/>
          <w:sz w:val="28"/>
          <w:szCs w:val="28"/>
        </w:rPr>
        <w:t xml:space="preserve">и </w:t>
      </w:r>
      <w:r w:rsidRPr="00C04FFB">
        <w:rPr>
          <w:rFonts w:ascii="Liberation Serif" w:hAnsi="Liberation Serif" w:cs="Liberation Serif"/>
          <w:color w:val="000000"/>
          <w:sz w:val="28"/>
          <w:szCs w:val="28"/>
        </w:rPr>
        <w:t xml:space="preserve">в информационной системе обеспечения градостроительной деятельности </w:t>
      </w:r>
      <w:r w:rsidR="00A57406" w:rsidRPr="00C04FFB">
        <w:rPr>
          <w:rFonts w:ascii="Liberation Serif" w:hAnsi="Liberation Serif" w:cs="Liberation Serif"/>
          <w:color w:val="000000"/>
          <w:sz w:val="28"/>
          <w:szCs w:val="28"/>
        </w:rPr>
        <w:t>Каменск-Уральского городского округа</w:t>
      </w:r>
      <w:r w:rsidRPr="00C04FFB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C04FFB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>
        <w:rPr>
          <w:rFonts w:ascii="Liberation Serif" w:hAnsi="Liberation Serif" w:cs="Liberation Serif"/>
          <w:sz w:val="28"/>
          <w:szCs w:val="28"/>
        </w:rPr>
        <w:t xml:space="preserve">т </w:t>
      </w:r>
      <w:r w:rsidR="009D34E4">
        <w:rPr>
          <w:rFonts w:ascii="Liberation Serif" w:hAnsi="Liberation Serif" w:cs="Liberation Serif"/>
          <w:sz w:val="28"/>
          <w:szCs w:val="28"/>
        </w:rPr>
        <w:br/>
      </w:r>
      <w:r w:rsidR="00FB2841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>
        <w:rPr>
          <w:rFonts w:ascii="Liberation Serif" w:hAnsi="Liberation Serif" w:cs="Liberation Serif"/>
          <w:sz w:val="28"/>
          <w:szCs w:val="28"/>
        </w:rPr>
        <w:t>г</w:t>
      </w:r>
      <w:r w:rsidR="00FB2841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Pr="00C04FFB">
        <w:rPr>
          <w:rFonts w:ascii="Liberation Serif" w:hAnsi="Liberation Serif" w:cs="Liberation Serif"/>
          <w:sz w:val="28"/>
          <w:szCs w:val="28"/>
        </w:rPr>
        <w:t>Чижов</w:t>
      </w:r>
      <w:r w:rsidR="00FB2841">
        <w:rPr>
          <w:rFonts w:ascii="Liberation Serif" w:hAnsi="Liberation Serif" w:cs="Liberation Serif"/>
          <w:sz w:val="28"/>
          <w:szCs w:val="28"/>
        </w:rPr>
        <w:t xml:space="preserve"> С.В.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133698" w:rsidRPr="00C04FFB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33698" w:rsidRPr="00C04FFB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C04FFB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Председатель</w:t>
      </w:r>
      <w:r w:rsidR="00776F91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C04FFB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C04FFB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776F91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9D34E4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863F8C" w:rsidRPr="00C04FFB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2031E3" w:rsidRDefault="002031E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87143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</w:t>
      </w:r>
      <w:r w:rsidR="006058E3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9D34E4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C04FFB">
        <w:rPr>
          <w:rFonts w:ascii="Liberation Serif" w:hAnsi="Liberation Serif" w:cs="Liberation Serif"/>
          <w:sz w:val="28"/>
          <w:szCs w:val="28"/>
        </w:rPr>
        <w:t>А.</w:t>
      </w:r>
      <w:r w:rsidR="006058E3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C04FFB" w:rsidSect="009D34E4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1B1" w:rsidRDefault="004201B1" w:rsidP="00A57406">
      <w:r>
        <w:separator/>
      </w:r>
    </w:p>
  </w:endnote>
  <w:endnote w:type="continuationSeparator" w:id="1">
    <w:p w:rsidR="004201B1" w:rsidRDefault="004201B1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1B1" w:rsidRDefault="004201B1" w:rsidP="00A57406">
      <w:r>
        <w:separator/>
      </w:r>
    </w:p>
  </w:footnote>
  <w:footnote w:type="continuationSeparator" w:id="1">
    <w:p w:rsidR="004201B1" w:rsidRDefault="004201B1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7612908"/>
    </w:sdtPr>
    <w:sdtContent>
      <w:p w:rsidR="00F7455B" w:rsidRDefault="00533216">
        <w:pPr>
          <w:pStyle w:val="a9"/>
          <w:jc w:val="center"/>
        </w:pPr>
        <w:r>
          <w:fldChar w:fldCharType="begin"/>
        </w:r>
        <w:r w:rsidR="00F7455B">
          <w:instrText>PAGE   \* MERGEFORMAT</w:instrText>
        </w:r>
        <w:r>
          <w:fldChar w:fldCharType="separate"/>
        </w:r>
        <w:r w:rsidR="003E2354">
          <w:rPr>
            <w:noProof/>
          </w:rPr>
          <w:t>2</w:t>
        </w:r>
        <w:r>
          <w:fldChar w:fldCharType="end"/>
        </w:r>
      </w:p>
    </w:sdtContent>
  </w:sdt>
  <w:p w:rsidR="00F7455B" w:rsidRDefault="00F7455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50B06"/>
    <w:rsid w:val="000B653E"/>
    <w:rsid w:val="000E61A4"/>
    <w:rsid w:val="00133698"/>
    <w:rsid w:val="00143C24"/>
    <w:rsid w:val="001620AE"/>
    <w:rsid w:val="00193E10"/>
    <w:rsid w:val="001D0FDA"/>
    <w:rsid w:val="001F08CD"/>
    <w:rsid w:val="00201C80"/>
    <w:rsid w:val="002031E3"/>
    <w:rsid w:val="0023226A"/>
    <w:rsid w:val="0024565A"/>
    <w:rsid w:val="002B4DDA"/>
    <w:rsid w:val="002E0BE8"/>
    <w:rsid w:val="002F07E6"/>
    <w:rsid w:val="002F0CFD"/>
    <w:rsid w:val="00301773"/>
    <w:rsid w:val="00311136"/>
    <w:rsid w:val="00324A45"/>
    <w:rsid w:val="0033345A"/>
    <w:rsid w:val="00352B7E"/>
    <w:rsid w:val="00374C89"/>
    <w:rsid w:val="003E2354"/>
    <w:rsid w:val="003F6459"/>
    <w:rsid w:val="00413A98"/>
    <w:rsid w:val="00416DC2"/>
    <w:rsid w:val="004201B1"/>
    <w:rsid w:val="00436CE9"/>
    <w:rsid w:val="00476FFC"/>
    <w:rsid w:val="00487143"/>
    <w:rsid w:val="004B0D4D"/>
    <w:rsid w:val="004C3D72"/>
    <w:rsid w:val="004D5859"/>
    <w:rsid w:val="004F4246"/>
    <w:rsid w:val="00502FA8"/>
    <w:rsid w:val="00533216"/>
    <w:rsid w:val="00534A1B"/>
    <w:rsid w:val="00536788"/>
    <w:rsid w:val="00566020"/>
    <w:rsid w:val="00595B55"/>
    <w:rsid w:val="005E4B23"/>
    <w:rsid w:val="005F31D4"/>
    <w:rsid w:val="005F758B"/>
    <w:rsid w:val="006058E3"/>
    <w:rsid w:val="006560FC"/>
    <w:rsid w:val="006B3647"/>
    <w:rsid w:val="006B62D9"/>
    <w:rsid w:val="006C6C5E"/>
    <w:rsid w:val="00702165"/>
    <w:rsid w:val="00720985"/>
    <w:rsid w:val="00742F79"/>
    <w:rsid w:val="007568DB"/>
    <w:rsid w:val="00776F91"/>
    <w:rsid w:val="007F511E"/>
    <w:rsid w:val="00834BA6"/>
    <w:rsid w:val="00856EA4"/>
    <w:rsid w:val="00863F8C"/>
    <w:rsid w:val="008671D7"/>
    <w:rsid w:val="00871148"/>
    <w:rsid w:val="0088452B"/>
    <w:rsid w:val="00896CBC"/>
    <w:rsid w:val="008C0E41"/>
    <w:rsid w:val="008F589F"/>
    <w:rsid w:val="00900351"/>
    <w:rsid w:val="00900A6B"/>
    <w:rsid w:val="00901A08"/>
    <w:rsid w:val="00956960"/>
    <w:rsid w:val="00967AFB"/>
    <w:rsid w:val="00975A1C"/>
    <w:rsid w:val="009812A1"/>
    <w:rsid w:val="009B5A2D"/>
    <w:rsid w:val="009D34E4"/>
    <w:rsid w:val="009F6E5A"/>
    <w:rsid w:val="00A1076A"/>
    <w:rsid w:val="00A24FA6"/>
    <w:rsid w:val="00A26589"/>
    <w:rsid w:val="00A34536"/>
    <w:rsid w:val="00A57406"/>
    <w:rsid w:val="00AA3D62"/>
    <w:rsid w:val="00AB19D5"/>
    <w:rsid w:val="00AC7745"/>
    <w:rsid w:val="00AE6AAE"/>
    <w:rsid w:val="00AF141D"/>
    <w:rsid w:val="00B200E3"/>
    <w:rsid w:val="00B471B0"/>
    <w:rsid w:val="00B504CD"/>
    <w:rsid w:val="00B95DBC"/>
    <w:rsid w:val="00BA24CA"/>
    <w:rsid w:val="00BA7870"/>
    <w:rsid w:val="00BC1788"/>
    <w:rsid w:val="00BC77AC"/>
    <w:rsid w:val="00BD2AA7"/>
    <w:rsid w:val="00BE7756"/>
    <w:rsid w:val="00BF2B05"/>
    <w:rsid w:val="00BF6E52"/>
    <w:rsid w:val="00C0131D"/>
    <w:rsid w:val="00C029EF"/>
    <w:rsid w:val="00C03CE6"/>
    <w:rsid w:val="00C04FFB"/>
    <w:rsid w:val="00C40261"/>
    <w:rsid w:val="00C55198"/>
    <w:rsid w:val="00C8290F"/>
    <w:rsid w:val="00CA14D7"/>
    <w:rsid w:val="00CC2D68"/>
    <w:rsid w:val="00CF7251"/>
    <w:rsid w:val="00D025E1"/>
    <w:rsid w:val="00D2673C"/>
    <w:rsid w:val="00D307E7"/>
    <w:rsid w:val="00D3673D"/>
    <w:rsid w:val="00D46873"/>
    <w:rsid w:val="00D550FE"/>
    <w:rsid w:val="00D921D5"/>
    <w:rsid w:val="00DE4BE7"/>
    <w:rsid w:val="00DE724D"/>
    <w:rsid w:val="00E60AFB"/>
    <w:rsid w:val="00EB088A"/>
    <w:rsid w:val="00EC0C00"/>
    <w:rsid w:val="00EE0220"/>
    <w:rsid w:val="00EE4587"/>
    <w:rsid w:val="00EF2A0B"/>
    <w:rsid w:val="00F1022C"/>
    <w:rsid w:val="00F37D0B"/>
    <w:rsid w:val="00F72D19"/>
    <w:rsid w:val="00F7455B"/>
    <w:rsid w:val="00F82380"/>
    <w:rsid w:val="00F86DE0"/>
    <w:rsid w:val="00FA194B"/>
    <w:rsid w:val="00FA3C20"/>
    <w:rsid w:val="00FB2841"/>
    <w:rsid w:val="00FC3FA1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E1517-AB4A-4358-8D6A-AB8F9404C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902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44</cp:revision>
  <cp:lastPrinted>2021-12-17T05:36:00Z</cp:lastPrinted>
  <dcterms:created xsi:type="dcterms:W3CDTF">2020-08-05T08:43:00Z</dcterms:created>
  <dcterms:modified xsi:type="dcterms:W3CDTF">2021-12-17T09:07:00Z</dcterms:modified>
</cp:coreProperties>
</file>